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6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990"/>
        <w:gridCol w:w="20"/>
        <w:gridCol w:w="4074"/>
        <w:gridCol w:w="20"/>
      </w:tblGrid>
      <w:tr w:rsidR="00E81997" w:rsidRPr="008948BD" w14:paraId="3F131769" w14:textId="77777777" w:rsidTr="0047315E">
        <w:trPr>
          <w:gridAfter w:val="1"/>
          <w:wAfter w:w="20" w:type="dxa"/>
          <w:trHeight w:val="1928"/>
        </w:trPr>
        <w:tc>
          <w:tcPr>
            <w:tcW w:w="9344" w:type="dxa"/>
            <w:gridSpan w:val="4"/>
          </w:tcPr>
          <w:p w14:paraId="65B07F5E" w14:textId="3AD4B785" w:rsidR="00E81997" w:rsidRPr="00EF5147" w:rsidRDefault="00F35ECF" w:rsidP="00BC672F">
            <w:pPr>
              <w:ind w:left="5103"/>
              <w:jc w:val="left"/>
              <w:rPr>
                <w:szCs w:val="24"/>
              </w:rPr>
            </w:pPr>
            <w:bookmarkStart w:id="0" w:name="_GoBack"/>
            <w:bookmarkEnd w:id="0"/>
            <w:r w:rsidRPr="00EF5147">
              <w:rPr>
                <w:noProof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6B28D69" wp14:editId="6AE7D9EC">
                  <wp:simplePos x="0" y="0"/>
                  <wp:positionH relativeFrom="column">
                    <wp:posOffset>-995376</wp:posOffset>
                  </wp:positionH>
                  <wp:positionV relativeFrom="page">
                    <wp:posOffset>-389255</wp:posOffset>
                  </wp:positionV>
                  <wp:extent cx="3176270" cy="1030605"/>
                  <wp:effectExtent l="0" t="0" r="5080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270" cy="103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B554B" w:rsidRPr="008948BD" w14:paraId="3D7FBE81" w14:textId="77777777" w:rsidTr="0047315E">
        <w:trPr>
          <w:gridAfter w:val="1"/>
          <w:wAfter w:w="20" w:type="dxa"/>
          <w:trHeight w:val="419"/>
        </w:trPr>
        <w:tc>
          <w:tcPr>
            <w:tcW w:w="9344" w:type="dxa"/>
            <w:gridSpan w:val="4"/>
          </w:tcPr>
          <w:p w14:paraId="5A75DDF3" w14:textId="77777777" w:rsidR="00CB554B" w:rsidRPr="00617287" w:rsidRDefault="00617287" w:rsidP="00617287">
            <w:pPr>
              <w:rPr>
                <w:b/>
                <w:lang w:eastAsia="en-US"/>
              </w:rPr>
            </w:pPr>
            <w:r w:rsidRPr="00617287">
              <w:rPr>
                <w:b/>
                <w:lang w:eastAsia="en-US"/>
              </w:rPr>
              <w:t>KÄSKKIRI</w:t>
            </w:r>
          </w:p>
          <w:p w14:paraId="76D0A611" w14:textId="77777777" w:rsidR="00B46311" w:rsidRPr="008948BD" w:rsidRDefault="00B46311" w:rsidP="00617287"/>
        </w:tc>
      </w:tr>
      <w:tr w:rsidR="008D0429" w:rsidRPr="008948BD" w14:paraId="3CC5F9D3" w14:textId="77777777" w:rsidTr="0047315E">
        <w:trPr>
          <w:trHeight w:val="919"/>
        </w:trPr>
        <w:tc>
          <w:tcPr>
            <w:tcW w:w="2260" w:type="dxa"/>
          </w:tcPr>
          <w:p w14:paraId="5790574A" w14:textId="77777777" w:rsidR="008D0429" w:rsidRDefault="008D0429" w:rsidP="008D0429"/>
          <w:p w14:paraId="3B549B02" w14:textId="77777777" w:rsidR="008D0429" w:rsidRPr="008D0429" w:rsidRDefault="008D0429" w:rsidP="008D0429"/>
          <w:p w14:paraId="6839557F" w14:textId="77777777" w:rsidR="008D0429" w:rsidRDefault="008D0429" w:rsidP="008D0429"/>
          <w:p w14:paraId="4B228D81" w14:textId="7A91D81A" w:rsidR="008D0429" w:rsidRPr="008D0429" w:rsidRDefault="008D0429" w:rsidP="008D0429"/>
        </w:tc>
        <w:tc>
          <w:tcPr>
            <w:tcW w:w="2990" w:type="dxa"/>
          </w:tcPr>
          <w:p w14:paraId="2AC43984" w14:textId="77777777" w:rsidR="008D0429" w:rsidRPr="00A35422" w:rsidRDefault="008D0429" w:rsidP="008D0429">
            <w:pPr>
              <w:rPr>
                <w:highlight w:val="yellow"/>
              </w:rPr>
            </w:pPr>
          </w:p>
          <w:p w14:paraId="68BC3D18" w14:textId="591F8F2B" w:rsidR="008D0429" w:rsidRPr="00A35422" w:rsidRDefault="008D0429" w:rsidP="008D0429">
            <w:pPr>
              <w:ind w:firstLine="708"/>
              <w:rPr>
                <w:highlight w:val="yellow"/>
              </w:rPr>
            </w:pPr>
          </w:p>
        </w:tc>
        <w:tc>
          <w:tcPr>
            <w:tcW w:w="20" w:type="dxa"/>
          </w:tcPr>
          <w:p w14:paraId="1880A095" w14:textId="77777777" w:rsidR="008D0429" w:rsidRPr="00A35422" w:rsidRDefault="008D0429" w:rsidP="00617287">
            <w:pPr>
              <w:rPr>
                <w:highlight w:val="yellow"/>
              </w:rPr>
            </w:pPr>
          </w:p>
        </w:tc>
        <w:tc>
          <w:tcPr>
            <w:tcW w:w="4094" w:type="dxa"/>
            <w:gridSpan w:val="2"/>
          </w:tcPr>
          <w:p w14:paraId="199D25F5" w14:textId="739A3C3C" w:rsidR="008D0429" w:rsidRPr="00A35422" w:rsidRDefault="008D0429" w:rsidP="00BF2E23">
            <w:pPr>
              <w:rPr>
                <w:highlight w:val="yellow"/>
              </w:rPr>
            </w:pPr>
            <w:r w:rsidRPr="00A35422">
              <w:rPr>
                <w:highlight w:val="yellow"/>
              </w:rPr>
              <w:fldChar w:fldCharType="begin"/>
            </w:r>
            <w:r w:rsidR="00A818F9">
              <w:rPr>
                <w:highlight w:val="yellow"/>
              </w:rPr>
              <w:instrText xml:space="preserve"> delta_regDateTime  \* MERGEFORMAT</w:instrText>
            </w:r>
            <w:r w:rsidRPr="00A35422">
              <w:rPr>
                <w:highlight w:val="yellow"/>
              </w:rPr>
              <w:fldChar w:fldCharType="separate"/>
            </w:r>
            <w:r w:rsidR="00A818F9">
              <w:rPr>
                <w:highlight w:val="yellow"/>
              </w:rPr>
              <w:t>28.07.2026</w:t>
            </w:r>
            <w:r w:rsidRPr="00A35422">
              <w:rPr>
                <w:highlight w:val="yellow"/>
              </w:rPr>
              <w:fldChar w:fldCharType="end"/>
            </w:r>
            <w:r w:rsidR="007355B5">
              <w:rPr>
                <w:highlight w:val="yellow"/>
              </w:rPr>
              <w:t>6</w:t>
            </w:r>
            <w:r w:rsidR="00BF2E23" w:rsidRPr="00A35422">
              <w:rPr>
                <w:highlight w:val="yellow"/>
              </w:rPr>
              <w:t xml:space="preserve"> </w:t>
            </w:r>
            <w:r w:rsidRPr="00A35422">
              <w:rPr>
                <w:highlight w:val="yellow"/>
              </w:rPr>
              <w:t xml:space="preserve"> nr </w:t>
            </w:r>
            <w:r w:rsidRPr="00A35422">
              <w:rPr>
                <w:highlight w:val="yellow"/>
              </w:rPr>
              <w:fldChar w:fldCharType="begin"/>
            </w:r>
            <w:r w:rsidR="00A818F9">
              <w:rPr>
                <w:highlight w:val="yellow"/>
              </w:rPr>
              <w:instrText xml:space="preserve"> delta_regNumber  \* MERGEFORMAT</w:instrText>
            </w:r>
            <w:r w:rsidRPr="00A35422">
              <w:rPr>
                <w:highlight w:val="yellow"/>
              </w:rPr>
              <w:fldChar w:fldCharType="separate"/>
            </w:r>
            <w:r w:rsidR="00A818F9">
              <w:rPr>
                <w:highlight w:val="yellow"/>
              </w:rPr>
              <w:t>000</w:t>
            </w:r>
            <w:r w:rsidRPr="00A35422">
              <w:rPr>
                <w:highlight w:val="yellow"/>
              </w:rPr>
              <w:fldChar w:fldCharType="end"/>
            </w:r>
            <w:r w:rsidR="00BF2E23" w:rsidRPr="00A35422">
              <w:rPr>
                <w:highlight w:val="yellow"/>
              </w:rPr>
              <w:t xml:space="preserve"> </w:t>
            </w:r>
          </w:p>
        </w:tc>
      </w:tr>
      <w:tr w:rsidR="00492C15" w:rsidRPr="008948BD" w14:paraId="601852FC" w14:textId="77777777" w:rsidTr="0047315E">
        <w:trPr>
          <w:trHeight w:val="716"/>
        </w:trPr>
        <w:tc>
          <w:tcPr>
            <w:tcW w:w="5250" w:type="dxa"/>
            <w:gridSpan w:val="2"/>
          </w:tcPr>
          <w:p w14:paraId="5E2C0DCA" w14:textId="77777777" w:rsidR="00A818F9" w:rsidRDefault="008D0429" w:rsidP="00052650">
            <w:pPr>
              <w:pStyle w:val="Title"/>
              <w:rPr>
                <w:rFonts w:eastAsia="SimSun" w:cs="Times New Roman"/>
                <w:bCs/>
                <w:kern w:val="1"/>
                <w:lang w:eastAsia="zh-CN" w:bidi="hi-IN"/>
              </w:rPr>
            </w:pPr>
            <w:r>
              <w:rPr>
                <w:rFonts w:eastAsia="SimSun" w:cs="Times New Roman"/>
                <w:bCs/>
                <w:kern w:val="1"/>
                <w:lang w:eastAsia="zh-CN" w:bidi="hi-IN"/>
              </w:rPr>
              <w:fldChar w:fldCharType="begin"/>
            </w:r>
            <w:r w:rsidR="00A818F9">
              <w:instrText xml:space="preserve"> delta_docName  \* MERGEFORMAT</w:instrText>
            </w:r>
            <w:r>
              <w:rPr>
                <w:rFonts w:eastAsia="SimSun" w:cs="Times New Roman"/>
                <w:bCs/>
                <w:kern w:val="1"/>
                <w:lang w:eastAsia="zh-CN" w:bidi="hi-IN"/>
              </w:rPr>
              <w:fldChar w:fldCharType="separate"/>
            </w:r>
            <w:r w:rsidR="00A818F9">
              <w:rPr>
                <w:rFonts w:eastAsia="SimSun" w:cs="Times New Roman"/>
                <w:bCs/>
                <w:kern w:val="1"/>
                <w:lang w:eastAsia="zh-CN" w:bidi="hi-IN"/>
              </w:rPr>
              <w:t xml:space="preserve">KÄIKU LÄHEB UUS VARIANT Õppusel Ilves 2026 osalemisega seotud kulude hüvitamine haiglavõrgu arengukava haigla ja kiirabibrigaadi pidajale </w:t>
            </w:r>
          </w:p>
          <w:p w14:paraId="2B3B4F87" w14:textId="1CA76DCD" w:rsidR="00492C15" w:rsidRDefault="008D0429" w:rsidP="00052650">
            <w:pPr>
              <w:pStyle w:val="Title"/>
            </w:pPr>
            <w:r>
              <w:fldChar w:fldCharType="end"/>
            </w:r>
          </w:p>
          <w:p w14:paraId="3D62352B" w14:textId="166491D5" w:rsidR="002A7688" w:rsidRDefault="002A7688" w:rsidP="00617287"/>
        </w:tc>
        <w:tc>
          <w:tcPr>
            <w:tcW w:w="20" w:type="dxa"/>
          </w:tcPr>
          <w:p w14:paraId="7B9E7F1F" w14:textId="77777777" w:rsidR="00492C15" w:rsidRPr="008948BD" w:rsidRDefault="00492C15" w:rsidP="00617287"/>
        </w:tc>
        <w:tc>
          <w:tcPr>
            <w:tcW w:w="4094" w:type="dxa"/>
            <w:gridSpan w:val="2"/>
          </w:tcPr>
          <w:p w14:paraId="0A7FB390" w14:textId="77777777" w:rsidR="00492C15" w:rsidRPr="00566D0B" w:rsidRDefault="00492C15" w:rsidP="00617287">
            <w:pPr>
              <w:rPr>
                <w:lang w:eastAsia="en-US"/>
              </w:rPr>
            </w:pPr>
          </w:p>
        </w:tc>
      </w:tr>
    </w:tbl>
    <w:p w14:paraId="5F3707FE" w14:textId="68DB397D" w:rsidR="008F272C" w:rsidRPr="00A1046B" w:rsidRDefault="002A7688" w:rsidP="009D7050">
      <w:r w:rsidRPr="00A1046B">
        <w:t>Terviseameti tegevuse eesmärk on viia ellu tervist kaitsva ja parendava elukeskkonna kujundamisele suunatud ning kvaliteetsele tervisekaitse- ja tervishoiuteenusele orienteeritud rahvastiku tervise poliitikat tervishoiusüsteemi kriisideks toimepidevuse tegevusvaldkonnas. Nimetatud tegevuse raames korraldab Terviseamet vältimatu abi osutajate hädaolukorraks valmisolekut ning elutähtsate teenuste toimepidevuse tagamist</w:t>
      </w:r>
      <w:r w:rsidR="00E71BAD" w:rsidRPr="00A1046B">
        <w:t>.</w:t>
      </w:r>
      <w:r w:rsidR="00CD25DA" w:rsidRPr="00A1046B">
        <w:t xml:space="preserve"> </w:t>
      </w:r>
      <w:r w:rsidR="00052650" w:rsidRPr="00A1046B">
        <w:t>Tähtis roll vältimatu abi</w:t>
      </w:r>
      <w:r w:rsidR="009D7050" w:rsidRPr="00A1046B">
        <w:t xml:space="preserve"> toimepidevuse häire, katkestuse või muu kriisiolukorra kiireks ja tulemuslikuks lahendamiseks valmistumisel on õppustel, mille käigus harjutatakse </w:t>
      </w:r>
      <w:r w:rsidR="00DE66FE" w:rsidRPr="00A1046B">
        <w:t xml:space="preserve">valmisolekut </w:t>
      </w:r>
      <w:r w:rsidR="009D7050" w:rsidRPr="00A1046B">
        <w:t>ning kontrollitakse</w:t>
      </w:r>
      <w:r w:rsidR="00DE66FE" w:rsidRPr="00A1046B">
        <w:t xml:space="preserve"> võimekust</w:t>
      </w:r>
      <w:r w:rsidR="009D7050" w:rsidRPr="00A1046B">
        <w:t xml:space="preserve">. </w:t>
      </w:r>
    </w:p>
    <w:p w14:paraId="3D395963" w14:textId="5C26F0CC" w:rsidR="006F27B6" w:rsidRPr="00A1046B" w:rsidRDefault="006F27B6" w:rsidP="009D7050"/>
    <w:p w14:paraId="5CF0A709" w14:textId="6FC119E2" w:rsidR="006F27B6" w:rsidRPr="00A1046B" w:rsidRDefault="006F27B6" w:rsidP="009D7050">
      <w:r w:rsidRPr="00A1046B">
        <w:t>08.06.2026 -</w:t>
      </w:r>
      <w:r w:rsidR="00A1046B">
        <w:t xml:space="preserve"> </w:t>
      </w:r>
      <w:r w:rsidRPr="00A1046B">
        <w:t xml:space="preserve">12.06.2026 viidi </w:t>
      </w:r>
      <w:r w:rsidR="00445317" w:rsidRPr="00A1046B">
        <w:t xml:space="preserve">Riigikantselei eestvedamisel </w:t>
      </w:r>
      <w:r w:rsidRPr="00A1046B">
        <w:t xml:space="preserve">läbi </w:t>
      </w:r>
      <w:r w:rsidR="00445317" w:rsidRPr="00A1046B">
        <w:t xml:space="preserve">laia riigikaitse </w:t>
      </w:r>
      <w:r w:rsidRPr="00A1046B">
        <w:t xml:space="preserve">suurõppus „Ilves 2026“, </w:t>
      </w:r>
      <w:r w:rsidR="00445317" w:rsidRPr="00A1046B">
        <w:t>mill</w:t>
      </w:r>
      <w:r w:rsidR="00484560" w:rsidRPr="00A1046B">
        <w:t>e</w:t>
      </w:r>
      <w:r w:rsidR="00445317" w:rsidRPr="00A1046B">
        <w:t>s harjutati kriisiolukordade lahendamist ja omavahelist koostööd</w:t>
      </w:r>
      <w:r w:rsidR="00A238A8" w:rsidRPr="00A1046B">
        <w:t xml:space="preserve"> üle 130 organisatsiooni vahel.</w:t>
      </w:r>
      <w:r w:rsidRPr="00A1046B">
        <w:t xml:space="preserve"> </w:t>
      </w:r>
      <w:r w:rsidR="00484560" w:rsidRPr="00A1046B">
        <w:t>Koostöös lahendati muuhulgas massikannatanute sündmusi sisejulgeoleku ohtude keskkonnas nii kiirabi kui ka haigla tasandil.</w:t>
      </w:r>
    </w:p>
    <w:p w14:paraId="65092D1C" w14:textId="2C14653D" w:rsidR="008F272C" w:rsidRPr="00A1046B" w:rsidRDefault="008F272C" w:rsidP="008F272C">
      <w:pPr>
        <w:pStyle w:val="Default"/>
        <w:jc w:val="both"/>
      </w:pPr>
    </w:p>
    <w:p w14:paraId="56C08BAC" w14:textId="32C739A0" w:rsidR="006F27B6" w:rsidRDefault="006F27B6" w:rsidP="006F27B6">
      <w:r w:rsidRPr="00A1046B">
        <w:t>Lähtuvalt eeltoodust, haiglavõrgu arengukava haigla ja kiirabibrigaadide pidajate poolt esitatud kuluaruannetest ning hädaolukorra seaduse § 18 lõike 5 alusel:</w:t>
      </w:r>
      <w:r>
        <w:t xml:space="preserve"> </w:t>
      </w:r>
    </w:p>
    <w:p w14:paraId="797A52D8" w14:textId="77777777" w:rsidR="0047315E" w:rsidRDefault="0047315E" w:rsidP="006F27B6">
      <w:pPr>
        <w:pStyle w:val="Tekst"/>
        <w:ind w:left="0"/>
      </w:pPr>
    </w:p>
    <w:p w14:paraId="64C9284B" w14:textId="74E90236" w:rsidR="0047315E" w:rsidRDefault="0047315E" w:rsidP="0047315E">
      <w:pPr>
        <w:numPr>
          <w:ilvl w:val="0"/>
          <w:numId w:val="21"/>
        </w:numPr>
      </w:pPr>
      <w:r w:rsidRPr="00BD26F1">
        <w:t>Hüvitada</w:t>
      </w:r>
      <w:r>
        <w:t xml:space="preserve"> õppuse </w:t>
      </w:r>
      <w:r w:rsidR="002E0421">
        <w:t>„</w:t>
      </w:r>
      <w:r w:rsidR="00A35422">
        <w:t>Ilves 2026</w:t>
      </w:r>
      <w:r w:rsidR="002E0421">
        <w:t>“</w:t>
      </w:r>
      <w:r w:rsidR="00052650">
        <w:t xml:space="preserve"> käigus</w:t>
      </w:r>
      <w:r>
        <w:t xml:space="preserve"> kiirabibrigaadide</w:t>
      </w:r>
      <w:r w:rsidR="00052650">
        <w:t xml:space="preserve"> pidajatele tekkinud </w:t>
      </w:r>
      <w:r>
        <w:t>kulud alljärgnevalt:</w:t>
      </w:r>
    </w:p>
    <w:p w14:paraId="48E022AE" w14:textId="6FA6FE83" w:rsidR="0047315E" w:rsidRDefault="0047315E" w:rsidP="00A35422"/>
    <w:p w14:paraId="599F4C72" w14:textId="5BB38FCC" w:rsidR="0047315E" w:rsidRDefault="0047315E" w:rsidP="0047315E">
      <w:pPr>
        <w:pStyle w:val="ListParagraph"/>
        <w:numPr>
          <w:ilvl w:val="1"/>
          <w:numId w:val="21"/>
        </w:numPr>
      </w:pPr>
      <w:r>
        <w:t xml:space="preserve"> SA Põhja-Eesti Regionaalhaigla</w:t>
      </w:r>
      <w:r w:rsidR="0026628D">
        <w:tab/>
      </w:r>
      <w:r w:rsidR="00BC672F">
        <w:tab/>
      </w:r>
      <w:r w:rsidR="00623787">
        <w:tab/>
      </w:r>
      <w:r w:rsidR="00A35422">
        <w:t>1528</w:t>
      </w:r>
      <w:r w:rsidR="0026628D">
        <w:t>,65</w:t>
      </w:r>
      <w:r w:rsidR="00A35422">
        <w:t xml:space="preserve"> eurot</w:t>
      </w:r>
    </w:p>
    <w:p w14:paraId="4F448615" w14:textId="12A079B3" w:rsidR="0047315E" w:rsidRDefault="0047315E" w:rsidP="0047315E">
      <w:pPr>
        <w:pStyle w:val="ListParagraph"/>
        <w:numPr>
          <w:ilvl w:val="1"/>
          <w:numId w:val="21"/>
        </w:numPr>
      </w:pPr>
      <w:r>
        <w:t xml:space="preserve"> SA Pärnu Haigla</w:t>
      </w:r>
      <w:r w:rsidR="00A1046B">
        <w:tab/>
      </w:r>
      <w:r w:rsidR="00A1046B">
        <w:tab/>
      </w:r>
      <w:r w:rsidR="00A1046B">
        <w:tab/>
      </w:r>
      <w:r w:rsidR="00A1046B">
        <w:tab/>
      </w:r>
      <w:r w:rsidR="00BC672F">
        <w:tab/>
      </w:r>
      <w:r w:rsidR="0026628D" w:rsidRPr="0026628D">
        <w:t>4196,86</w:t>
      </w:r>
      <w:r w:rsidR="00A35422">
        <w:t xml:space="preserve"> eurot</w:t>
      </w:r>
      <w:r w:rsidR="00A1046B">
        <w:t>.</w:t>
      </w:r>
    </w:p>
    <w:p w14:paraId="4066F418" w14:textId="77777777" w:rsidR="00623787" w:rsidRDefault="00623787" w:rsidP="00623787">
      <w:pPr>
        <w:pStyle w:val="ListParagraph"/>
        <w:numPr>
          <w:ilvl w:val="0"/>
          <w:numId w:val="0"/>
        </w:numPr>
        <w:ind w:left="360"/>
      </w:pPr>
    </w:p>
    <w:p w14:paraId="611892B8" w14:textId="76368C9E" w:rsidR="0026628D" w:rsidRDefault="0026628D" w:rsidP="0026628D">
      <w:pPr>
        <w:pStyle w:val="ListParagraph"/>
        <w:numPr>
          <w:ilvl w:val="0"/>
          <w:numId w:val="21"/>
        </w:numPr>
      </w:pPr>
      <w:r>
        <w:t xml:space="preserve">Hüvitada õppuse </w:t>
      </w:r>
      <w:r w:rsidR="002E0421">
        <w:t>„</w:t>
      </w:r>
      <w:r>
        <w:t>Ilves</w:t>
      </w:r>
      <w:r w:rsidR="002E0421">
        <w:t xml:space="preserve"> 2026“</w:t>
      </w:r>
      <w:r>
        <w:t xml:space="preserve"> käigus haiglavõrgu arengukava haiglale tekkinud kulud alljärgnevalt:</w:t>
      </w:r>
    </w:p>
    <w:p w14:paraId="548E78F6" w14:textId="77777777" w:rsidR="0026628D" w:rsidRDefault="0026628D" w:rsidP="0026628D">
      <w:pPr>
        <w:pStyle w:val="ListParagraph"/>
        <w:numPr>
          <w:ilvl w:val="0"/>
          <w:numId w:val="0"/>
        </w:numPr>
        <w:ind w:left="360"/>
      </w:pPr>
    </w:p>
    <w:p w14:paraId="5B1C4BED" w14:textId="7E4F3125" w:rsidR="00A35422" w:rsidRDefault="00A35422" w:rsidP="0047315E">
      <w:pPr>
        <w:pStyle w:val="ListParagraph"/>
        <w:numPr>
          <w:ilvl w:val="1"/>
          <w:numId w:val="21"/>
        </w:numPr>
      </w:pPr>
      <w:r>
        <w:t xml:space="preserve"> SA Hiiumaa Haigla</w:t>
      </w:r>
      <w:r>
        <w:tab/>
      </w:r>
      <w:r>
        <w:tab/>
      </w:r>
      <w:r>
        <w:tab/>
      </w:r>
      <w:r w:rsidR="00623787">
        <w:tab/>
      </w:r>
      <w:r>
        <w:t>3472 eurot.</w:t>
      </w:r>
    </w:p>
    <w:p w14:paraId="1532B55B" w14:textId="77777777" w:rsidR="00C02739" w:rsidRPr="008D0429" w:rsidRDefault="00C02739" w:rsidP="008D0429">
      <w:pPr>
        <w:jc w:val="left"/>
      </w:pPr>
    </w:p>
    <w:p w14:paraId="024C047D" w14:textId="77777777" w:rsidR="006F27B6" w:rsidRPr="00A1046B" w:rsidRDefault="006F27B6" w:rsidP="006F27B6">
      <w:pPr>
        <w:pStyle w:val="CommentText"/>
        <w:rPr>
          <w:sz w:val="24"/>
          <w:szCs w:val="24"/>
        </w:rPr>
      </w:pPr>
      <w:r w:rsidRPr="00A1046B">
        <w:rPr>
          <w:sz w:val="24"/>
          <w:szCs w:val="24"/>
        </w:rPr>
        <w:t>Käesolevat käskkirja on võimalik vaidlustada 30 (kolmekümne) kalendripäeva jooksul teatavakstegemisest, esitades vaide Terviseametile või kaebuse Tallinna Halduskohtusse.</w:t>
      </w:r>
    </w:p>
    <w:p w14:paraId="01C66B2E" w14:textId="77777777" w:rsidR="008D0429" w:rsidRPr="008D0429" w:rsidRDefault="008D0429" w:rsidP="008D0429">
      <w:pPr>
        <w:jc w:val="left"/>
        <w:rPr>
          <w:rFonts w:eastAsiaTheme="minorEastAsia"/>
        </w:rPr>
      </w:pPr>
    </w:p>
    <w:p w14:paraId="62C56966" w14:textId="77777777" w:rsidR="00BC672F" w:rsidRDefault="00BC672F" w:rsidP="00EF36D4">
      <w:pPr>
        <w:jc w:val="left"/>
        <w:rPr>
          <w:rFonts w:eastAsiaTheme="minorEastAsia"/>
        </w:rPr>
      </w:pPr>
    </w:p>
    <w:p w14:paraId="7D4F0446" w14:textId="4A696664" w:rsidR="00C02739" w:rsidRDefault="00C02739" w:rsidP="00EF36D4">
      <w:pPr>
        <w:jc w:val="left"/>
        <w:rPr>
          <w:rFonts w:eastAsiaTheme="minorEastAsia"/>
          <w:i/>
          <w:iCs/>
        </w:rPr>
      </w:pPr>
      <w:r w:rsidRPr="00BC672F">
        <w:rPr>
          <w:rFonts w:eastAsiaTheme="minorEastAsia"/>
          <w:i/>
          <w:iCs/>
        </w:rPr>
        <w:t>(allkirjastatud digitaalselt)</w:t>
      </w:r>
      <w:r w:rsidR="00EF36D4" w:rsidRPr="00BC672F">
        <w:rPr>
          <w:rFonts w:eastAsiaTheme="minorEastAsia"/>
          <w:i/>
          <w:iCs/>
        </w:rPr>
        <w:br/>
      </w:r>
    </w:p>
    <w:p w14:paraId="4889D93A" w14:textId="77777777" w:rsidR="00BC672F" w:rsidRPr="00BC672F" w:rsidRDefault="00BC672F" w:rsidP="00EF36D4">
      <w:pPr>
        <w:jc w:val="left"/>
        <w:rPr>
          <w:rFonts w:eastAsiaTheme="minorEastAsia"/>
          <w:i/>
          <w:iCs/>
        </w:rPr>
      </w:pPr>
    </w:p>
    <w:p w14:paraId="5B63E0C6" w14:textId="0ACDA5C5" w:rsidR="00C02739" w:rsidRDefault="00EF36D4" w:rsidP="00617287">
      <w:pPr>
        <w:rPr>
          <w:rFonts w:eastAsiaTheme="minorEastAsia"/>
        </w:rPr>
      </w:pPr>
      <w:r>
        <w:rPr>
          <w:rFonts w:eastAsiaTheme="minorEastAsia"/>
        </w:rPr>
        <w:fldChar w:fldCharType="begin"/>
      </w:r>
      <w:r w:rsidR="00A818F9">
        <w:rPr>
          <w:rFonts w:eastAsiaTheme="minorEastAsia"/>
        </w:rPr>
        <w:instrText xml:space="preserve"> delta_signerName  \* MERGEFORMAT</w:instrText>
      </w:r>
      <w:r>
        <w:rPr>
          <w:rFonts w:eastAsiaTheme="minorEastAsia"/>
        </w:rPr>
        <w:fldChar w:fldCharType="separate"/>
      </w:r>
      <w:r w:rsidR="00A818F9">
        <w:rPr>
          <w:rFonts w:eastAsiaTheme="minorEastAsia"/>
        </w:rPr>
        <w:t>Birgit Lao</w:t>
      </w:r>
      <w:r>
        <w:rPr>
          <w:rFonts w:eastAsiaTheme="minorEastAsia"/>
        </w:rPr>
        <w:fldChar w:fldCharType="end"/>
      </w:r>
    </w:p>
    <w:p w14:paraId="21B2E2C6" w14:textId="264563A1" w:rsidR="00EF36D4" w:rsidRPr="00617287" w:rsidRDefault="00EF36D4" w:rsidP="00617287">
      <w:pPr>
        <w:rPr>
          <w:rFonts w:eastAsiaTheme="minorEastAsia"/>
        </w:rPr>
      </w:pPr>
      <w:r>
        <w:rPr>
          <w:rFonts w:eastAsiaTheme="minorEastAsia"/>
        </w:rPr>
        <w:fldChar w:fldCharType="begin"/>
      </w:r>
      <w:r w:rsidR="00A818F9">
        <w:rPr>
          <w:rFonts w:eastAsiaTheme="minorEastAsia"/>
        </w:rPr>
        <w:instrText xml:space="preserve"> delta_signerJobTitle  \* MERGEFORMAT</w:instrText>
      </w:r>
      <w:r>
        <w:rPr>
          <w:rFonts w:eastAsiaTheme="minorEastAsia"/>
        </w:rPr>
        <w:fldChar w:fldCharType="separate"/>
      </w:r>
      <w:r w:rsidR="00A818F9">
        <w:rPr>
          <w:rFonts w:eastAsiaTheme="minorEastAsia"/>
        </w:rPr>
        <w:t>peadirektor</w:t>
      </w:r>
      <w:r>
        <w:rPr>
          <w:rFonts w:eastAsiaTheme="minorEastAsia"/>
        </w:rPr>
        <w:fldChar w:fldCharType="end"/>
      </w:r>
    </w:p>
    <w:sectPr w:rsidR="00EF36D4" w:rsidRPr="00617287" w:rsidSect="00607E58">
      <w:footerReference w:type="default" r:id="rId9"/>
      <w:pgSz w:w="11906" w:h="16838"/>
      <w:pgMar w:top="680" w:right="851" w:bottom="680" w:left="1701" w:header="22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1CCA5" w14:textId="77777777" w:rsidR="008D0429" w:rsidRDefault="008D0429" w:rsidP="00617287">
      <w:r>
        <w:separator/>
      </w:r>
    </w:p>
  </w:endnote>
  <w:endnote w:type="continuationSeparator" w:id="0">
    <w:p w14:paraId="50C48ADA" w14:textId="77777777" w:rsidR="008D0429" w:rsidRDefault="008D0429" w:rsidP="0061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1259598"/>
      <w:docPartObj>
        <w:docPartGallery w:val="Page Numbers (Bottom of Page)"/>
        <w:docPartUnique/>
      </w:docPartObj>
    </w:sdtPr>
    <w:sdtEndPr/>
    <w:sdtContent>
      <w:p w14:paraId="356862E0" w14:textId="77777777" w:rsidR="00CF030C" w:rsidRDefault="00CF030C" w:rsidP="007E4DC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147">
          <w:rPr>
            <w:noProof/>
          </w:rPr>
          <w:t>2</w:t>
        </w:r>
        <w:r>
          <w:fldChar w:fldCharType="end"/>
        </w:r>
        <w:r>
          <w:t xml:space="preserve"> </w:t>
        </w:r>
        <w:r w:rsidR="00814B73">
          <w:t>(</w:t>
        </w:r>
        <w:r w:rsidR="00E948D7">
          <w:rPr>
            <w:noProof/>
          </w:rPr>
          <w:fldChar w:fldCharType="begin"/>
        </w:r>
        <w:r w:rsidR="00E948D7">
          <w:rPr>
            <w:noProof/>
          </w:rPr>
          <w:instrText xml:space="preserve"> NUMPAGES  \* Arabic  \* MERGEFORMAT </w:instrText>
        </w:r>
        <w:r w:rsidR="00E948D7">
          <w:rPr>
            <w:noProof/>
          </w:rPr>
          <w:fldChar w:fldCharType="separate"/>
        </w:r>
        <w:r w:rsidR="00EF5147">
          <w:rPr>
            <w:noProof/>
          </w:rPr>
          <w:t>2</w:t>
        </w:r>
        <w:r w:rsidR="00E948D7">
          <w:rPr>
            <w:noProof/>
          </w:rPr>
          <w:fldChar w:fldCharType="end"/>
        </w:r>
        <w:r w:rsidR="00814B73">
          <w:rPr>
            <w:noProof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01856" w14:textId="77777777" w:rsidR="008D0429" w:rsidRDefault="008D0429" w:rsidP="00617287">
      <w:r>
        <w:separator/>
      </w:r>
    </w:p>
  </w:footnote>
  <w:footnote w:type="continuationSeparator" w:id="0">
    <w:p w14:paraId="51A2E420" w14:textId="77777777" w:rsidR="008D0429" w:rsidRDefault="008D0429" w:rsidP="00617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22930"/>
    <w:multiLevelType w:val="multilevel"/>
    <w:tmpl w:val="5D7243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13F66E60"/>
    <w:multiLevelType w:val="hybridMultilevel"/>
    <w:tmpl w:val="3DBE0F5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22DD6"/>
    <w:multiLevelType w:val="hybridMultilevel"/>
    <w:tmpl w:val="0FD22C6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333E2"/>
    <w:multiLevelType w:val="multilevel"/>
    <w:tmpl w:val="F6583A34"/>
    <w:lvl w:ilvl="0">
      <w:start w:val="1"/>
      <w:numFmt w:val="decimal"/>
      <w:pStyle w:val="Heading1"/>
      <w:isLgl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>
    <w:nsid w:val="335D3C91"/>
    <w:multiLevelType w:val="multilevel"/>
    <w:tmpl w:val="D98EAB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6D03B4"/>
    <w:multiLevelType w:val="multilevel"/>
    <w:tmpl w:val="186649A4"/>
    <w:lvl w:ilvl="0">
      <w:start w:val="1"/>
      <w:numFmt w:val="decimal"/>
      <w:pStyle w:val="Loendipealkiri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>
      <w:start w:val="1"/>
      <w:numFmt w:val="decimal"/>
      <w:pStyle w:val="ListParagraph"/>
      <w:isLgl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01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1701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2552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2552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2552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2552" w:firstLine="0"/>
      </w:pPr>
      <w:rPr>
        <w:rFonts w:hint="default"/>
      </w:rPr>
    </w:lvl>
  </w:abstractNum>
  <w:abstractNum w:abstractNumId="6">
    <w:nsid w:val="426E4685"/>
    <w:multiLevelType w:val="multilevel"/>
    <w:tmpl w:val="88DE3D3C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8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8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361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361" w:firstLine="113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041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2041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041" w:firstLine="0"/>
      </w:pPr>
      <w:rPr>
        <w:rFonts w:hint="default"/>
      </w:rPr>
    </w:lvl>
  </w:abstractNum>
  <w:abstractNum w:abstractNumId="7">
    <w:nsid w:val="47193B74"/>
    <w:multiLevelType w:val="hybridMultilevel"/>
    <w:tmpl w:val="7B90DB5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01704"/>
    <w:multiLevelType w:val="hybridMultilevel"/>
    <w:tmpl w:val="3E6C2D4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8541B7B"/>
    <w:multiLevelType w:val="hybridMultilevel"/>
    <w:tmpl w:val="1D9E9784"/>
    <w:lvl w:ilvl="0" w:tplc="513854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pStyle w:val="Heading9"/>
      <w:lvlText w:val="%9."/>
      <w:lvlJc w:val="right"/>
      <w:pPr>
        <w:ind w:left="6840" w:hanging="180"/>
      </w:pPr>
    </w:lvl>
  </w:abstractNum>
  <w:abstractNum w:abstractNumId="10">
    <w:nsid w:val="7F0C424A"/>
    <w:multiLevelType w:val="multilevel"/>
    <w:tmpl w:val="00089DE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isLgl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space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§ 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8.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2"/>
  </w:num>
  <w:num w:numId="5">
    <w:abstractNumId w:val="10"/>
  </w:num>
  <w:num w:numId="6">
    <w:abstractNumId w:val="4"/>
  </w:num>
  <w:num w:numId="7">
    <w:abstractNumId w:val="5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  <w:num w:numId="18">
    <w:abstractNumId w:val="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29"/>
    <w:rsid w:val="00010DBD"/>
    <w:rsid w:val="00020D9E"/>
    <w:rsid w:val="00022B06"/>
    <w:rsid w:val="000356E4"/>
    <w:rsid w:val="000404D8"/>
    <w:rsid w:val="0004713B"/>
    <w:rsid w:val="00052650"/>
    <w:rsid w:val="000528FD"/>
    <w:rsid w:val="0006643F"/>
    <w:rsid w:val="000762B4"/>
    <w:rsid w:val="000952A3"/>
    <w:rsid w:val="000B0A36"/>
    <w:rsid w:val="000C1436"/>
    <w:rsid w:val="000C4841"/>
    <w:rsid w:val="000D587E"/>
    <w:rsid w:val="00125F61"/>
    <w:rsid w:val="001310A7"/>
    <w:rsid w:val="001333FF"/>
    <w:rsid w:val="0014676F"/>
    <w:rsid w:val="00153E25"/>
    <w:rsid w:val="001D6C3B"/>
    <w:rsid w:val="001E629B"/>
    <w:rsid w:val="002002D0"/>
    <w:rsid w:val="002260E1"/>
    <w:rsid w:val="0026123D"/>
    <w:rsid w:val="0026628D"/>
    <w:rsid w:val="00271DB6"/>
    <w:rsid w:val="00286653"/>
    <w:rsid w:val="002A2BC3"/>
    <w:rsid w:val="002A7688"/>
    <w:rsid w:val="002B0C36"/>
    <w:rsid w:val="002B39AB"/>
    <w:rsid w:val="002D113E"/>
    <w:rsid w:val="002D6C9C"/>
    <w:rsid w:val="002D6EF2"/>
    <w:rsid w:val="002E0421"/>
    <w:rsid w:val="00331C32"/>
    <w:rsid w:val="0038044F"/>
    <w:rsid w:val="00382CA0"/>
    <w:rsid w:val="003E42CF"/>
    <w:rsid w:val="00412FA8"/>
    <w:rsid w:val="00444BDC"/>
    <w:rsid w:val="00445317"/>
    <w:rsid w:val="004501F9"/>
    <w:rsid w:val="00452E96"/>
    <w:rsid w:val="004617FE"/>
    <w:rsid w:val="0046222F"/>
    <w:rsid w:val="0047059A"/>
    <w:rsid w:val="0047315E"/>
    <w:rsid w:val="00484560"/>
    <w:rsid w:val="00492C15"/>
    <w:rsid w:val="004B6F28"/>
    <w:rsid w:val="004C2CCB"/>
    <w:rsid w:val="004F3FFB"/>
    <w:rsid w:val="00557869"/>
    <w:rsid w:val="00566D0B"/>
    <w:rsid w:val="00570D8A"/>
    <w:rsid w:val="005714EC"/>
    <w:rsid w:val="005A5B91"/>
    <w:rsid w:val="005B0039"/>
    <w:rsid w:val="005B79C6"/>
    <w:rsid w:val="005D6D22"/>
    <w:rsid w:val="006015A9"/>
    <w:rsid w:val="00607E58"/>
    <w:rsid w:val="00614139"/>
    <w:rsid w:val="00617287"/>
    <w:rsid w:val="00623787"/>
    <w:rsid w:val="00624822"/>
    <w:rsid w:val="00651561"/>
    <w:rsid w:val="00657A78"/>
    <w:rsid w:val="00676524"/>
    <w:rsid w:val="00684CE2"/>
    <w:rsid w:val="006A3C17"/>
    <w:rsid w:val="006B311F"/>
    <w:rsid w:val="006E167A"/>
    <w:rsid w:val="006E7FC3"/>
    <w:rsid w:val="006F27B6"/>
    <w:rsid w:val="00722A9F"/>
    <w:rsid w:val="007235FB"/>
    <w:rsid w:val="007261C7"/>
    <w:rsid w:val="007355B5"/>
    <w:rsid w:val="0074257E"/>
    <w:rsid w:val="00752D0B"/>
    <w:rsid w:val="007702C2"/>
    <w:rsid w:val="00772C75"/>
    <w:rsid w:val="00782B93"/>
    <w:rsid w:val="007E38D2"/>
    <w:rsid w:val="007E4DC0"/>
    <w:rsid w:val="00814B73"/>
    <w:rsid w:val="00831189"/>
    <w:rsid w:val="0084486C"/>
    <w:rsid w:val="0085237F"/>
    <w:rsid w:val="008656DD"/>
    <w:rsid w:val="00873844"/>
    <w:rsid w:val="008903AE"/>
    <w:rsid w:val="008948BD"/>
    <w:rsid w:val="008D0429"/>
    <w:rsid w:val="008D46CF"/>
    <w:rsid w:val="008E7CDC"/>
    <w:rsid w:val="008F272C"/>
    <w:rsid w:val="0093325F"/>
    <w:rsid w:val="00935E4D"/>
    <w:rsid w:val="009455E0"/>
    <w:rsid w:val="00961B09"/>
    <w:rsid w:val="00967395"/>
    <w:rsid w:val="0098446B"/>
    <w:rsid w:val="00990A5D"/>
    <w:rsid w:val="009D7050"/>
    <w:rsid w:val="009F534B"/>
    <w:rsid w:val="00A04259"/>
    <w:rsid w:val="00A1046B"/>
    <w:rsid w:val="00A238A8"/>
    <w:rsid w:val="00A35422"/>
    <w:rsid w:val="00A42ADF"/>
    <w:rsid w:val="00A818F9"/>
    <w:rsid w:val="00AA1D1B"/>
    <w:rsid w:val="00AA7E01"/>
    <w:rsid w:val="00AD45D7"/>
    <w:rsid w:val="00AD4A20"/>
    <w:rsid w:val="00AE3D82"/>
    <w:rsid w:val="00AE4DAF"/>
    <w:rsid w:val="00B04210"/>
    <w:rsid w:val="00B318CC"/>
    <w:rsid w:val="00B46311"/>
    <w:rsid w:val="00B50BD6"/>
    <w:rsid w:val="00B90D44"/>
    <w:rsid w:val="00BC672F"/>
    <w:rsid w:val="00BD6A5A"/>
    <w:rsid w:val="00BF2E23"/>
    <w:rsid w:val="00BF2F0D"/>
    <w:rsid w:val="00C02739"/>
    <w:rsid w:val="00C06A01"/>
    <w:rsid w:val="00C17CE9"/>
    <w:rsid w:val="00C40B32"/>
    <w:rsid w:val="00C56114"/>
    <w:rsid w:val="00C926CE"/>
    <w:rsid w:val="00CA502C"/>
    <w:rsid w:val="00CB554B"/>
    <w:rsid w:val="00CC387A"/>
    <w:rsid w:val="00CD25DA"/>
    <w:rsid w:val="00CE2106"/>
    <w:rsid w:val="00CF030C"/>
    <w:rsid w:val="00CF06C6"/>
    <w:rsid w:val="00CF744D"/>
    <w:rsid w:val="00D34AF1"/>
    <w:rsid w:val="00D45E47"/>
    <w:rsid w:val="00D50F85"/>
    <w:rsid w:val="00D7196E"/>
    <w:rsid w:val="00DB3FD6"/>
    <w:rsid w:val="00DB6660"/>
    <w:rsid w:val="00DE66FE"/>
    <w:rsid w:val="00DF0872"/>
    <w:rsid w:val="00DF1410"/>
    <w:rsid w:val="00E05679"/>
    <w:rsid w:val="00E321E8"/>
    <w:rsid w:val="00E64DC5"/>
    <w:rsid w:val="00E71BAD"/>
    <w:rsid w:val="00E81997"/>
    <w:rsid w:val="00E948D7"/>
    <w:rsid w:val="00EA2DDD"/>
    <w:rsid w:val="00EC6EF8"/>
    <w:rsid w:val="00EF36D4"/>
    <w:rsid w:val="00EF5147"/>
    <w:rsid w:val="00F0670B"/>
    <w:rsid w:val="00F25FD2"/>
    <w:rsid w:val="00F35ECF"/>
    <w:rsid w:val="00F639F5"/>
    <w:rsid w:val="00F92F76"/>
    <w:rsid w:val="00F932F6"/>
    <w:rsid w:val="00FE1523"/>
    <w:rsid w:val="00FF65FE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6B01D4F"/>
  <w15:docId w15:val="{D184ACC8-1027-4529-960C-71586ED5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2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C06A01"/>
    <w:pPr>
      <w:keepNext/>
      <w:numPr>
        <w:numId w:val="16"/>
      </w:numPr>
      <w:jc w:val="left"/>
      <w:outlineLvl w:val="0"/>
    </w:pPr>
    <w:rPr>
      <w:b/>
      <w:bCs/>
      <w:szCs w:val="24"/>
    </w:rPr>
  </w:style>
  <w:style w:type="paragraph" w:styleId="Heading2">
    <w:name w:val="heading 2"/>
    <w:basedOn w:val="Normal"/>
    <w:next w:val="Normal"/>
    <w:link w:val="Heading2Char"/>
    <w:qFormat/>
    <w:rsid w:val="00C06A01"/>
    <w:pPr>
      <w:keepNext/>
      <w:numPr>
        <w:ilvl w:val="1"/>
        <w:numId w:val="16"/>
      </w:numPr>
      <w:jc w:val="left"/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A01"/>
    <w:pPr>
      <w:keepNext/>
      <w:keepLines/>
      <w:numPr>
        <w:ilvl w:val="2"/>
        <w:numId w:val="16"/>
      </w:numPr>
      <w:spacing w:before="40"/>
      <w:jc w:val="left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6A01"/>
    <w:pPr>
      <w:keepNext/>
      <w:keepLines/>
      <w:numPr>
        <w:ilvl w:val="3"/>
        <w:numId w:val="16"/>
      </w:numPr>
      <w:spacing w:before="40"/>
      <w:jc w:val="left"/>
      <w:outlineLvl w:val="3"/>
    </w:pPr>
    <w:rPr>
      <w:rFonts w:eastAsiaTheme="majorEastAsia" w:cstheme="majorBidi"/>
      <w:b/>
      <w:iCs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06A01"/>
    <w:pPr>
      <w:keepNext/>
      <w:keepLines/>
      <w:numPr>
        <w:ilvl w:val="4"/>
        <w:numId w:val="16"/>
      </w:numPr>
      <w:spacing w:before="40"/>
      <w:jc w:val="left"/>
      <w:outlineLvl w:val="4"/>
    </w:pPr>
    <w:rPr>
      <w:rFonts w:eastAsiaTheme="majorEastAsia" w:cstheme="majorBidi"/>
      <w:b/>
      <w:i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06A01"/>
    <w:pPr>
      <w:keepNext/>
      <w:keepLines/>
      <w:numPr>
        <w:ilvl w:val="5"/>
        <w:numId w:val="16"/>
      </w:numPr>
      <w:spacing w:before="40"/>
      <w:jc w:val="left"/>
      <w:outlineLvl w:val="5"/>
    </w:pPr>
    <w:rPr>
      <w:rFonts w:eastAsiaTheme="majorEastAsia" w:cstheme="majorBidi"/>
      <w:b/>
      <w:i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06A01"/>
    <w:pPr>
      <w:keepNext/>
      <w:keepLines/>
      <w:numPr>
        <w:ilvl w:val="6"/>
        <w:numId w:val="16"/>
      </w:numPr>
      <w:spacing w:before="40"/>
      <w:jc w:val="left"/>
      <w:outlineLvl w:val="6"/>
    </w:pPr>
    <w:rPr>
      <w:rFonts w:eastAsiaTheme="majorEastAsia" w:cstheme="majorBidi"/>
      <w:b/>
      <w:i/>
      <w:iCs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06A01"/>
    <w:pPr>
      <w:keepNext/>
      <w:keepLines/>
      <w:numPr>
        <w:ilvl w:val="7"/>
        <w:numId w:val="16"/>
      </w:numPr>
      <w:spacing w:before="40"/>
      <w:jc w:val="left"/>
      <w:outlineLvl w:val="7"/>
    </w:pPr>
    <w:rPr>
      <w:rFonts w:eastAsiaTheme="majorEastAsia" w:cstheme="majorBidi"/>
      <w:i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06A01"/>
    <w:pPr>
      <w:keepNext/>
      <w:keepLines/>
      <w:numPr>
        <w:ilvl w:val="8"/>
        <w:numId w:val="2"/>
      </w:numPr>
      <w:spacing w:before="40"/>
      <w:ind w:left="0" w:firstLine="0"/>
      <w:jc w:val="left"/>
      <w:outlineLvl w:val="8"/>
    </w:pPr>
    <w:rPr>
      <w:rFonts w:eastAsiaTheme="majorEastAsia" w:cstheme="majorBidi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42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4259"/>
  </w:style>
  <w:style w:type="paragraph" w:styleId="Footer">
    <w:name w:val="footer"/>
    <w:basedOn w:val="Normal"/>
    <w:link w:val="FooterChar"/>
    <w:uiPriority w:val="99"/>
    <w:unhideWhenUsed/>
    <w:rsid w:val="00A042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4259"/>
  </w:style>
  <w:style w:type="character" w:customStyle="1" w:styleId="Heading1Char">
    <w:name w:val="Heading 1 Char"/>
    <w:basedOn w:val="DefaultParagraphFont"/>
    <w:link w:val="Heading1"/>
    <w:rsid w:val="00C06A0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C06A01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rsid w:val="00FF6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su">
    <w:name w:val="Sisu"/>
    <w:basedOn w:val="DefaultParagraphFont"/>
    <w:uiPriority w:val="1"/>
    <w:rsid w:val="00FF65FE"/>
    <w:rPr>
      <w:rFonts w:ascii="Arial" w:hAnsi="Arial"/>
      <w:color w:val="000000" w:themeColor="text1"/>
      <w:sz w:val="20"/>
    </w:rPr>
  </w:style>
  <w:style w:type="character" w:styleId="PlaceholderText">
    <w:name w:val="Placeholder Text"/>
    <w:basedOn w:val="DefaultParagraphFont"/>
    <w:uiPriority w:val="99"/>
    <w:semiHidden/>
    <w:rsid w:val="00AE4DA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D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D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C06A01"/>
    <w:pPr>
      <w:numPr>
        <w:ilvl w:val="1"/>
        <w:numId w:val="18"/>
      </w:numPr>
      <w:contextualSpacing/>
    </w:pPr>
    <w:rPr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06A01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6A01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06A01"/>
    <w:rPr>
      <w:rFonts w:ascii="Times New Roman" w:eastAsiaTheme="majorEastAsia" w:hAnsi="Times New Roman" w:cstheme="majorBidi"/>
      <w:b/>
      <w:i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C06A01"/>
    <w:rPr>
      <w:rFonts w:ascii="Times New Roman" w:eastAsiaTheme="majorEastAsia" w:hAnsi="Times New Roman" w:cstheme="majorBidi"/>
      <w:b/>
      <w:i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C06A01"/>
    <w:rPr>
      <w:rFonts w:ascii="Times New Roman" w:eastAsiaTheme="majorEastAsia" w:hAnsi="Times New Roman" w:cstheme="majorBidi"/>
      <w:b/>
      <w:i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06A01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C06A01"/>
    <w:rPr>
      <w:rFonts w:ascii="Times New Roman" w:eastAsiaTheme="majorEastAsia" w:hAnsi="Times New Roman" w:cstheme="majorBidi"/>
      <w:i/>
      <w:iCs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06A01"/>
    <w:pPr>
      <w:ind w:right="-2"/>
      <w:jc w:val="left"/>
    </w:pPr>
    <w:rPr>
      <w:rFonts w:eastAsiaTheme="majorEastAsia" w:cstheme="majorBidi"/>
      <w:b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C06A01"/>
    <w:rPr>
      <w:rFonts w:ascii="Times New Roman" w:eastAsiaTheme="majorEastAsia" w:hAnsi="Times New Roman" w:cstheme="majorBidi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44F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8044F"/>
    <w:rPr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0DB6660"/>
    <w:rPr>
      <w:color w:val="0000FF" w:themeColor="hyperlink"/>
      <w:u w:val="single"/>
    </w:rPr>
  </w:style>
  <w:style w:type="paragraph" w:styleId="TOC8">
    <w:name w:val="toc 8"/>
    <w:basedOn w:val="Normal"/>
    <w:next w:val="Normal"/>
    <w:autoRedefine/>
    <w:uiPriority w:val="39"/>
    <w:unhideWhenUsed/>
    <w:rsid w:val="00B46311"/>
    <w:pPr>
      <w:spacing w:after="100"/>
      <w:ind w:left="1680"/>
    </w:pPr>
  </w:style>
  <w:style w:type="paragraph" w:styleId="TOC2">
    <w:name w:val="toc 2"/>
    <w:basedOn w:val="Normal"/>
    <w:next w:val="Normal"/>
    <w:autoRedefine/>
    <w:uiPriority w:val="39"/>
    <w:unhideWhenUsed/>
    <w:rsid w:val="00DB3FD6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814B73"/>
    <w:pPr>
      <w:spacing w:after="100"/>
    </w:pPr>
  </w:style>
  <w:style w:type="paragraph" w:customStyle="1" w:styleId="Jalus1">
    <w:name w:val="Jalus1"/>
    <w:autoRedefine/>
    <w:qFormat/>
    <w:rsid w:val="00C06A0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0"/>
      <w:szCs w:val="24"/>
      <w:lang w:eastAsia="zh-CN" w:bidi="hi-IN"/>
    </w:rPr>
  </w:style>
  <w:style w:type="paragraph" w:customStyle="1" w:styleId="Adressaat">
    <w:name w:val="Adressaat"/>
    <w:autoRedefine/>
    <w:qFormat/>
    <w:rsid w:val="00C06A01"/>
    <w:pPr>
      <w:spacing w:after="0" w:line="240" w:lineRule="auto"/>
    </w:pPr>
    <w:rPr>
      <w:rFonts w:ascii="Times New Roman" w:eastAsia="SimSun" w:hAnsi="Times New Roman" w:cs="Times New Roman"/>
      <w:kern w:val="24"/>
      <w:sz w:val="24"/>
      <w:szCs w:val="24"/>
      <w:lang w:eastAsia="zh-CN" w:bidi="hi-IN"/>
    </w:rPr>
  </w:style>
  <w:style w:type="paragraph" w:customStyle="1" w:styleId="Loendipealkiri">
    <w:name w:val="Loendi pealkiri"/>
    <w:basedOn w:val="ListParagraph"/>
    <w:link w:val="LoendipealkiriMrk"/>
    <w:qFormat/>
    <w:rsid w:val="00C06A01"/>
    <w:pPr>
      <w:numPr>
        <w:ilvl w:val="0"/>
      </w:numPr>
    </w:pPr>
    <w:rPr>
      <w:b/>
    </w:rPr>
  </w:style>
  <w:style w:type="character" w:customStyle="1" w:styleId="LoendipealkiriMrk">
    <w:name w:val="Loendi pealkiri Märk"/>
    <w:basedOn w:val="ListParagraphChar"/>
    <w:link w:val="Loendipealkiri"/>
    <w:rsid w:val="00C06A01"/>
    <w:rPr>
      <w:rFonts w:ascii="Times New Roman" w:eastAsia="Times New Roman" w:hAnsi="Times New Roman" w:cs="Times New Roman"/>
      <w:b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C06A01"/>
    <w:rPr>
      <w:iCs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06A01"/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0D587E"/>
    <w:pPr>
      <w:spacing w:after="100"/>
      <w:ind w:left="720"/>
    </w:pPr>
  </w:style>
  <w:style w:type="paragraph" w:styleId="TableofFigures">
    <w:name w:val="table of figures"/>
    <w:basedOn w:val="Normal"/>
    <w:next w:val="Normal"/>
    <w:uiPriority w:val="99"/>
    <w:unhideWhenUsed/>
    <w:rsid w:val="006A3C17"/>
  </w:style>
  <w:style w:type="character" w:styleId="FollowedHyperlink">
    <w:name w:val="FollowedHyperlink"/>
    <w:basedOn w:val="DefaultParagraphFont"/>
    <w:uiPriority w:val="99"/>
    <w:semiHidden/>
    <w:unhideWhenUsed/>
    <w:rsid w:val="009F534B"/>
    <w:rPr>
      <w:color w:val="800080" w:themeColor="followedHyperlink"/>
      <w:u w:val="single"/>
    </w:rPr>
  </w:style>
  <w:style w:type="paragraph" w:customStyle="1" w:styleId="Tekst">
    <w:name w:val="Tekst"/>
    <w:autoRedefine/>
    <w:qFormat/>
    <w:rsid w:val="0047315E"/>
    <w:pPr>
      <w:spacing w:after="0" w:line="240" w:lineRule="auto"/>
      <w:ind w:left="-110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Pealkiri1">
    <w:name w:val="Pealkiri1"/>
    <w:autoRedefine/>
    <w:qFormat/>
    <w:rsid w:val="0047315E"/>
    <w:pPr>
      <w:spacing w:after="560" w:line="240" w:lineRule="auto"/>
    </w:pPr>
    <w:rPr>
      <w:rFonts w:ascii="Times New Roman" w:eastAsia="SimSun" w:hAnsi="Times New Roman" w:cs="Times New Roman"/>
      <w:b/>
      <w:bCs/>
      <w:kern w:val="1"/>
      <w:sz w:val="24"/>
      <w:szCs w:val="24"/>
      <w:lang w:eastAsia="zh-CN" w:bidi="hi-IN"/>
    </w:rPr>
  </w:style>
  <w:style w:type="paragraph" w:customStyle="1" w:styleId="Default">
    <w:name w:val="Default"/>
    <w:rsid w:val="000526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1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118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118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1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118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9E9EA-DF2C-4213-A9EB-ACA57FC76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Justiitsministeerium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Stella Ilves</dc:creator>
  <cp:lastModifiedBy>mso service</cp:lastModifiedBy>
  <cp:revision>2</cp:revision>
  <cp:lastPrinted>2014-12-19T10:29:00Z</cp:lastPrinted>
  <dcterms:created xsi:type="dcterms:W3CDTF">2026-07-28T13:00:00Z</dcterms:created>
  <dcterms:modified xsi:type="dcterms:W3CDTF">2026-07-28T13:00:00Z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{Pealkiri}</vt:lpwstr>
  </property>
  <property fmtid="{D5CDD505-2E9C-101B-9397-08002B2CF9AE}" pid="3" name="delta_regNumber">
    <vt:lpwstr>{viit}</vt:lpwstr>
  </property>
  <property fmtid="{D5CDD505-2E9C-101B-9397-08002B2CF9AE}" pid="4" name="delta_regDateTime">
    <vt:lpwstr>{reg.kpv}</vt:lpwstr>
  </property>
  <property fmtid="{D5CDD505-2E9C-101B-9397-08002B2CF9AE}" pid="5" name="delta_signerName">
    <vt:lpwstr>{allkirjastaja}</vt:lpwstr>
  </property>
  <property fmtid="{D5CDD505-2E9C-101B-9397-08002B2CF9AE}" pid="6" name="delta_signerJobTitle">
    <vt:lpwstr>{ametinimetus}</vt:lpwstr>
  </property>
  <property fmtid="{D5CDD505-2E9C-101B-9397-08002B2CF9AE}" pid="7" name="delta_accessRestrictionBeginDate">
    <vt:lpwstr>{kehtiv alates}</vt:lpwstr>
  </property>
  <property fmtid="{D5CDD505-2E9C-101B-9397-08002B2CF9AE}" pid="8" name="delta_accessRestrictionEndDate">
    <vt:lpwstr>{kehtiv kuni}</vt:lpwstr>
  </property>
  <property fmtid="{D5CDD505-2E9C-101B-9397-08002B2CF9AE}" pid="9" name="delta_accessRestrictionEndDesc">
    <vt:lpwstr>{kirjeldus}</vt:lpwstr>
  </property>
  <property fmtid="{D5CDD505-2E9C-101B-9397-08002B2CF9AE}" pid="10" name="delta_accessRestrictionReason">
    <vt:lpwstr>{alus}</vt:lpwstr>
  </property>
  <property fmtid="{D5CDD505-2E9C-101B-9397-08002B2CF9AE}" pid="11" name="delta_ownerName">
    <vt:lpwstr>{Koostaja nimi}</vt:lpwstr>
  </property>
</Properties>
</file>